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1E0" w:rsidRDefault="00040A9B" w:rsidP="000A48E6">
      <w:pPr>
        <w:tabs>
          <w:tab w:val="left" w:pos="4244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5.7pt;margin-top:290.15pt;width:623.3pt;height:494.1pt;z-index:251674624" filled="f" stroked="f">
            <v:textbox style="mso-next-textbox:#_x0000_s1030">
              <w:txbxContent>
                <w:p w:rsidR="000A48E6" w:rsidRPr="00645FC7" w:rsidRDefault="000A48E6" w:rsidP="000A48E6">
                  <w:pPr>
                    <w:jc w:val="center"/>
                    <w:rPr>
                      <w:shadow/>
                      <w:color w:val="0000FF"/>
                      <w:sz w:val="66"/>
                      <w:szCs w:val="66"/>
                    </w:rPr>
                  </w:pPr>
                  <w:r w:rsidRPr="00645FC7">
                    <w:rPr>
                      <w:shadow/>
                      <w:color w:val="0000FF"/>
                      <w:sz w:val="66"/>
                      <w:szCs w:val="66"/>
                      <w:cs/>
                    </w:rPr>
                    <w:t>แนวทางการพัฒนา</w:t>
                  </w:r>
                </w:p>
                <w:p w:rsidR="000A48E6" w:rsidRPr="00645FC7" w:rsidRDefault="000A48E6" w:rsidP="000A48E6">
                  <w:pPr>
                    <w:jc w:val="center"/>
                    <w:rPr>
                      <w:shadow/>
                      <w:color w:val="0000FF"/>
                      <w:sz w:val="66"/>
                      <w:szCs w:val="66"/>
                    </w:rPr>
                  </w:pPr>
                  <w:r w:rsidRPr="00645FC7">
                    <w:rPr>
                      <w:shadow/>
                      <w:color w:val="0000FF"/>
                      <w:sz w:val="66"/>
                      <w:szCs w:val="66"/>
                      <w:cs/>
                    </w:rPr>
                    <w:t>ระบบประกันคุณภาพภายในของสถานศึกษา</w:t>
                  </w:r>
                </w:p>
                <w:p w:rsidR="000A48E6" w:rsidRPr="00645FC7" w:rsidRDefault="000A48E6" w:rsidP="000A48E6">
                  <w:pPr>
                    <w:jc w:val="center"/>
                    <w:rPr>
                      <w:shadow/>
                      <w:color w:val="0000FF"/>
                      <w:sz w:val="56"/>
                      <w:szCs w:val="56"/>
                    </w:rPr>
                  </w:pPr>
                  <w:r w:rsidRPr="00645FC7">
                    <w:rPr>
                      <w:shadow/>
                      <w:color w:val="0000FF"/>
                      <w:sz w:val="56"/>
                      <w:szCs w:val="56"/>
                      <w:cs/>
                    </w:rPr>
                    <w:t>ตามกฎกระทรวงว่าด้วยระบบ  หลักเกณฑ์</w:t>
                  </w:r>
                </w:p>
                <w:p w:rsidR="000A48E6" w:rsidRPr="00645FC7" w:rsidRDefault="000A48E6" w:rsidP="000A48E6">
                  <w:pPr>
                    <w:jc w:val="center"/>
                    <w:rPr>
                      <w:shadow/>
                      <w:color w:val="0000FF"/>
                      <w:sz w:val="56"/>
                      <w:szCs w:val="56"/>
                      <w:cs/>
                    </w:rPr>
                  </w:pPr>
                  <w:r w:rsidRPr="00645FC7">
                    <w:rPr>
                      <w:shadow/>
                      <w:color w:val="0000FF"/>
                      <w:sz w:val="56"/>
                      <w:szCs w:val="56"/>
                      <w:cs/>
                    </w:rPr>
                    <w:t>และวิธีการประกันคุณภาพการศึกษา พ.ศ. 2553</w:t>
                  </w:r>
                </w:p>
                <w:p w:rsidR="000A48E6" w:rsidRPr="00645FC7" w:rsidRDefault="000A48E6" w:rsidP="000A48E6">
                  <w:pPr>
                    <w:jc w:val="center"/>
                    <w:rPr>
                      <w:color w:val="0000FF"/>
                      <w:sz w:val="56"/>
                      <w:szCs w:val="56"/>
                    </w:rPr>
                  </w:pPr>
                </w:p>
                <w:p w:rsidR="000A48E6" w:rsidRPr="00645FC7" w:rsidRDefault="000A48E6" w:rsidP="000A48E6">
                  <w:pPr>
                    <w:jc w:val="center"/>
                    <w:rPr>
                      <w:shadow/>
                      <w:color w:val="0000FF"/>
                      <w:sz w:val="56"/>
                      <w:szCs w:val="56"/>
                    </w:rPr>
                  </w:pPr>
                </w:p>
                <w:p w:rsidR="000A48E6" w:rsidRPr="00645FC7" w:rsidRDefault="000A48E6" w:rsidP="000A48E6">
                  <w:pPr>
                    <w:jc w:val="center"/>
                    <w:rPr>
                      <w:shadow/>
                      <w:color w:val="0000FF"/>
                      <w:sz w:val="22"/>
                      <w:szCs w:val="22"/>
                    </w:rPr>
                  </w:pPr>
                </w:p>
                <w:p w:rsidR="000A48E6" w:rsidRPr="00645FC7" w:rsidRDefault="000A48E6" w:rsidP="000A48E6">
                  <w:pPr>
                    <w:jc w:val="center"/>
                    <w:rPr>
                      <w:b w:val="0"/>
                      <w:bCs w:val="0"/>
                      <w:shadow/>
                      <w:color w:val="0000FF"/>
                      <w:sz w:val="56"/>
                      <w:szCs w:val="56"/>
                    </w:rPr>
                  </w:pPr>
                  <w:r w:rsidRPr="00645FC7">
                    <w:rPr>
                      <w:b w:val="0"/>
                      <w:bCs w:val="0"/>
                      <w:shadow/>
                      <w:color w:val="0000FF"/>
                      <w:sz w:val="56"/>
                      <w:szCs w:val="56"/>
                      <w:cs/>
                    </w:rPr>
                    <w:t>สำนักงานส่งเสริมการศึกษานอกระบบและการศึกษาตามอัธยาศัย</w:t>
                  </w:r>
                </w:p>
                <w:p w:rsidR="000A48E6" w:rsidRPr="00645FC7" w:rsidRDefault="000A48E6" w:rsidP="000A48E6">
                  <w:pPr>
                    <w:jc w:val="center"/>
                    <w:rPr>
                      <w:b w:val="0"/>
                      <w:bCs w:val="0"/>
                      <w:shadow/>
                      <w:color w:val="0000FF"/>
                      <w:sz w:val="56"/>
                      <w:szCs w:val="56"/>
                    </w:rPr>
                  </w:pPr>
                  <w:r w:rsidRPr="00645FC7">
                    <w:rPr>
                      <w:b w:val="0"/>
                      <w:bCs w:val="0"/>
                      <w:shadow/>
                      <w:color w:val="0000FF"/>
                      <w:sz w:val="56"/>
                      <w:szCs w:val="56"/>
                      <w:cs/>
                    </w:rPr>
                    <w:t>สำนักงานปลัดกระทรวงศึกษาธิการ</w:t>
                  </w:r>
                </w:p>
                <w:p w:rsidR="000A48E6" w:rsidRPr="00645FC7" w:rsidRDefault="000A48E6" w:rsidP="000A48E6">
                  <w:pPr>
                    <w:jc w:val="center"/>
                    <w:rPr>
                      <w:b w:val="0"/>
                      <w:bCs w:val="0"/>
                      <w:color w:val="0000FF"/>
                      <w:sz w:val="56"/>
                      <w:szCs w:val="56"/>
                      <w:cs/>
                    </w:rPr>
                  </w:pPr>
                  <w:r w:rsidRPr="00645FC7">
                    <w:rPr>
                      <w:b w:val="0"/>
                      <w:bCs w:val="0"/>
                      <w:shadow/>
                      <w:color w:val="0000FF"/>
                      <w:sz w:val="56"/>
                      <w:szCs w:val="56"/>
                      <w:cs/>
                    </w:rPr>
                    <w:t>กระทรวงศึกษาธิการ</w:t>
                  </w:r>
                </w:p>
              </w:txbxContent>
            </v:textbox>
          </v:shape>
        </w:pict>
      </w:r>
      <w:r w:rsidR="000A48E6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1588135</wp:posOffset>
            </wp:positionV>
            <wp:extent cx="1415415" cy="1443355"/>
            <wp:effectExtent l="19050" t="0" r="0" b="0"/>
            <wp:wrapSquare wrapText="bothSides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ผลการค้นหารูปภาพสำหรับ ตรากศน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144335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48E6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944245</wp:posOffset>
            </wp:positionH>
            <wp:positionV relativeFrom="paragraph">
              <wp:posOffset>-997585</wp:posOffset>
            </wp:positionV>
            <wp:extent cx="4817110" cy="6664960"/>
            <wp:effectExtent l="952500" t="0" r="916940" b="0"/>
            <wp:wrapNone/>
            <wp:docPr id="10" name="Picture 10" descr="ผลการค้นหารูปภาพสำหรับ พื้น หลัง รายงาน 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ผลการค้นหารูปภาพสำหรับ พื้น หลัง รายงาน a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</a:blip>
                    <a:srcRect r="55146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817110" cy="666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01E0" w:rsidRPr="008C01E0" w:rsidRDefault="008C01E0" w:rsidP="008C01E0"/>
    <w:p w:rsidR="008C01E0" w:rsidRPr="008C01E0" w:rsidRDefault="008C01E0" w:rsidP="008C01E0"/>
    <w:p w:rsidR="008C01E0" w:rsidRPr="008C01E0" w:rsidRDefault="008C01E0" w:rsidP="008C01E0"/>
    <w:p w:rsidR="008C01E0" w:rsidRPr="008C01E0" w:rsidRDefault="008C01E0" w:rsidP="008C01E0"/>
    <w:p w:rsidR="008C01E0" w:rsidRPr="008C01E0" w:rsidRDefault="008C01E0" w:rsidP="008C01E0"/>
    <w:p w:rsidR="008C01E0" w:rsidRPr="008C01E0" w:rsidRDefault="008C01E0" w:rsidP="008C01E0"/>
    <w:p w:rsidR="008C01E0" w:rsidRPr="008C01E0" w:rsidRDefault="008C01E0" w:rsidP="008C01E0"/>
    <w:p w:rsidR="008C01E0" w:rsidRPr="008C01E0" w:rsidRDefault="008C01E0" w:rsidP="008C01E0"/>
    <w:p w:rsidR="008C01E0" w:rsidRPr="008C01E0" w:rsidRDefault="008C01E0" w:rsidP="008C01E0"/>
    <w:p w:rsidR="008C01E0" w:rsidRPr="008C01E0" w:rsidRDefault="008C01E0" w:rsidP="008C01E0"/>
    <w:p w:rsidR="008C01E0" w:rsidRPr="008C01E0" w:rsidRDefault="00917843" w:rsidP="008C01E0"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1495992</wp:posOffset>
            </wp:positionH>
            <wp:positionV relativeFrom="paragraph">
              <wp:posOffset>354396</wp:posOffset>
            </wp:positionV>
            <wp:extent cx="5875187" cy="7002379"/>
            <wp:effectExtent l="590550" t="0" r="563713" b="0"/>
            <wp:wrapNone/>
            <wp:docPr id="8" name="Picture 10" descr="ผลการค้นหารูปภาพสำหรับ พื้น หลัง รายงาน 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ผลการค้นหารูปภาพสำหรับ พื้น หลัง รายงาน a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</a:blip>
                    <a:srcRect l="47584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75187" cy="7002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01E0" w:rsidRPr="008C01E0" w:rsidRDefault="008C01E0" w:rsidP="008C01E0"/>
    <w:p w:rsidR="008C01E0" w:rsidRPr="008C01E0" w:rsidRDefault="008C01E0" w:rsidP="008C01E0"/>
    <w:p w:rsidR="008C01E0" w:rsidRPr="008C01E0" w:rsidRDefault="008C01E0" w:rsidP="008C01E0"/>
    <w:p w:rsidR="008C01E0" w:rsidRPr="008C01E0" w:rsidRDefault="008C01E0" w:rsidP="008C01E0"/>
    <w:p w:rsidR="008C01E0" w:rsidRPr="008C01E0" w:rsidRDefault="008C01E0" w:rsidP="008C01E0"/>
    <w:p w:rsidR="008C01E0" w:rsidRPr="008C01E0" w:rsidRDefault="008C01E0" w:rsidP="008C01E0"/>
    <w:p w:rsidR="008C01E0" w:rsidRPr="008C01E0" w:rsidRDefault="008C01E0" w:rsidP="008C01E0"/>
    <w:p w:rsidR="008C01E0" w:rsidRPr="008C01E0" w:rsidRDefault="008C01E0" w:rsidP="008C01E0"/>
    <w:p w:rsidR="008C01E0" w:rsidRPr="008C01E0" w:rsidRDefault="008C01E0" w:rsidP="008C01E0"/>
    <w:p w:rsidR="008C01E0" w:rsidRPr="008C01E0" w:rsidRDefault="008C01E0" w:rsidP="008C01E0"/>
    <w:p w:rsidR="008C01E0" w:rsidRPr="008C01E0" w:rsidRDefault="008C01E0" w:rsidP="008C01E0"/>
    <w:p w:rsidR="008C01E0" w:rsidRPr="008C01E0" w:rsidRDefault="008C01E0" w:rsidP="008C01E0"/>
    <w:p w:rsidR="008C01E0" w:rsidRPr="008C01E0" w:rsidRDefault="008C01E0" w:rsidP="008C01E0"/>
    <w:p w:rsidR="008C01E0" w:rsidRPr="008C01E0" w:rsidRDefault="008C01E0" w:rsidP="008C01E0"/>
    <w:p w:rsidR="008C01E0" w:rsidRDefault="008C01E0" w:rsidP="008C01E0"/>
    <w:p w:rsidR="000A48E6" w:rsidRDefault="000A48E6" w:rsidP="008C01E0">
      <w:pPr>
        <w:ind w:firstLine="720"/>
      </w:pPr>
    </w:p>
    <w:p w:rsidR="008C01E0" w:rsidRDefault="00645FC7" w:rsidP="008C01E0">
      <w:pPr>
        <w:ind w:firstLine="720"/>
      </w:pPr>
      <w:r>
        <w:rPr>
          <w:noProof/>
        </w:rPr>
        <w:lastRenderedPageBreak/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2184734</wp:posOffset>
            </wp:positionH>
            <wp:positionV relativeFrom="paragraph">
              <wp:posOffset>-938463</wp:posOffset>
            </wp:positionV>
            <wp:extent cx="4831548" cy="6665495"/>
            <wp:effectExtent l="933450" t="0" r="921552" b="0"/>
            <wp:wrapNone/>
            <wp:docPr id="20" name="Picture 10" descr="ผลการค้นหารูปภาพสำหรับ พื้น หลัง รายงาน 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ผลการค้นหารูปภาพสำหรับ พื้น หลัง รายงาน a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</a:blip>
                    <a:srcRect r="55146"/>
                    <a:stretch>
                      <a:fillRect/>
                    </a:stretch>
                  </pic:blipFill>
                  <pic:spPr bwMode="auto">
                    <a:xfrm rot="16200000" flipH="1">
                      <a:off x="0" y="0"/>
                      <a:ext cx="4831548" cy="6665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040A9B" w:rsidP="008C01E0">
      <w:pPr>
        <w:ind w:firstLine="720"/>
      </w:pPr>
      <w:r>
        <w:rPr>
          <w:noProof/>
        </w:rPr>
        <w:pict>
          <v:shape id="_x0000_s1032" type="#_x0000_t202" style="position:absolute;left:0;text-align:left;margin-left:141.95pt;margin-top:331.25pt;width:363.8pt;height:231.9pt;z-index:251680768;mso-position-horizontal-relative:margin;mso-position-vertical-relative:margin" filled="f" stroked="f">
            <v:textbox>
              <w:txbxContent>
                <w:p w:rsidR="00645FC7" w:rsidRPr="00645FC7" w:rsidRDefault="00645FC7" w:rsidP="00645FC7">
                  <w:pPr>
                    <w:jc w:val="center"/>
                    <w:rPr>
                      <w:color w:val="0000FF"/>
                    </w:rPr>
                  </w:pPr>
                  <w:r w:rsidRPr="00645FC7">
                    <w:rPr>
                      <w:noProof/>
                      <w:color w:val="0000FF"/>
                    </w:rPr>
                    <w:drawing>
                      <wp:inline distT="0" distB="0" distL="0" distR="0">
                        <wp:extent cx="1211023" cy="1227221"/>
                        <wp:effectExtent l="19050" t="0" r="8177" b="0"/>
                        <wp:docPr id="19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ผลการค้นหารูปภาพสำหรับ ตรากศน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4928" cy="123117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45FC7" w:rsidRPr="00645FC7" w:rsidRDefault="00645FC7" w:rsidP="00645FC7">
                  <w:pPr>
                    <w:jc w:val="center"/>
                    <w:rPr>
                      <w:color w:val="0000FF"/>
                      <w:sz w:val="16"/>
                      <w:szCs w:val="16"/>
                    </w:rPr>
                  </w:pPr>
                </w:p>
                <w:p w:rsidR="00645FC7" w:rsidRPr="00645FC7" w:rsidRDefault="00645FC7" w:rsidP="00645FC7">
                  <w:pPr>
                    <w:jc w:val="center"/>
                    <w:rPr>
                      <w:rFonts w:ascii="paaymaay" w:hAnsi="paaymaay" w:cs="paaymaay"/>
                      <w:shadow/>
                      <w:color w:val="0000FF"/>
                      <w:sz w:val="56"/>
                      <w:szCs w:val="56"/>
                    </w:rPr>
                  </w:pPr>
                  <w:r w:rsidRPr="00645FC7">
                    <w:rPr>
                      <w:rFonts w:ascii="paaymaay" w:hAnsi="paaymaay" w:cs="paaymaay"/>
                      <w:shadow/>
                      <w:color w:val="0000FF"/>
                      <w:sz w:val="56"/>
                      <w:szCs w:val="56"/>
                      <w:cs/>
                    </w:rPr>
                    <w:t>สำนักงาน</w:t>
                  </w:r>
                  <w:r w:rsidRPr="00645FC7">
                    <w:rPr>
                      <w:rFonts w:ascii="paaymaay" w:hAnsi="paaymaay" w:cs="paaymaay"/>
                      <w:shadow/>
                      <w:color w:val="0000FF"/>
                      <w:sz w:val="56"/>
                      <w:szCs w:val="56"/>
                    </w:rPr>
                    <w:t xml:space="preserve">  </w:t>
                  </w:r>
                  <w:proofErr w:type="spellStart"/>
                  <w:r w:rsidRPr="00645FC7">
                    <w:rPr>
                      <w:rFonts w:ascii="paaymaay" w:hAnsi="paaymaay" w:cs="paaymaay" w:hint="cs"/>
                      <w:shadow/>
                      <w:color w:val="0000FF"/>
                      <w:sz w:val="56"/>
                      <w:szCs w:val="56"/>
                      <w:cs/>
                    </w:rPr>
                    <w:t>กศน.</w:t>
                  </w:r>
                  <w:proofErr w:type="spellEnd"/>
                  <w:r w:rsidRPr="00645FC7">
                    <w:rPr>
                      <w:rFonts w:ascii="paaymaay" w:hAnsi="paaymaay" w:cs="paaymaay" w:hint="cs"/>
                      <w:shadow/>
                      <w:color w:val="0000FF"/>
                      <w:sz w:val="56"/>
                      <w:szCs w:val="56"/>
                      <w:cs/>
                    </w:rPr>
                    <w:t>จังหวัดตราด</w:t>
                  </w:r>
                </w:p>
                <w:p w:rsidR="00645FC7" w:rsidRPr="00645FC7" w:rsidRDefault="00645FC7" w:rsidP="00645FC7">
                  <w:pPr>
                    <w:jc w:val="center"/>
                    <w:rPr>
                      <w:color w:val="0000FF"/>
                      <w:sz w:val="36"/>
                      <w:szCs w:val="36"/>
                    </w:rPr>
                  </w:pPr>
                  <w:r w:rsidRPr="00645FC7">
                    <w:rPr>
                      <w:rFonts w:ascii="paaymaay" w:hAnsi="paaymaay" w:cs="paaymaay"/>
                      <w:shadow/>
                      <w:color w:val="0000FF"/>
                      <w:sz w:val="56"/>
                      <w:szCs w:val="56"/>
                    </w:rPr>
                    <w:t>http://trat.nfe.go.th</w:t>
                  </w:r>
                </w:p>
              </w:txbxContent>
            </v:textbox>
            <w10:wrap type="square" anchorx="margin" anchory="margin"/>
          </v:shape>
        </w:pict>
      </w:r>
    </w:p>
    <w:p w:rsidR="008C01E0" w:rsidRDefault="00645FC7" w:rsidP="008C01E0">
      <w:pPr>
        <w:ind w:firstLine="720"/>
      </w:pPr>
      <w:r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590550</wp:posOffset>
            </wp:positionH>
            <wp:positionV relativeFrom="paragraph">
              <wp:posOffset>463015</wp:posOffset>
            </wp:positionV>
            <wp:extent cx="5863757" cy="7002379"/>
            <wp:effectExtent l="590550" t="0" r="575143" b="0"/>
            <wp:wrapNone/>
            <wp:docPr id="21" name="Picture 10" descr="ผลการค้นหารูปภาพสำหรับ พื้น หลัง รายงาน 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ผลการค้นหารูปภาพสำหรับ พื้น หลัง รายงาน a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</a:blip>
                    <a:srcRect l="47584"/>
                    <a:stretch>
                      <a:fillRect/>
                    </a:stretch>
                  </pic:blipFill>
                  <pic:spPr bwMode="auto">
                    <a:xfrm rot="16200000" flipH="1">
                      <a:off x="0" y="0"/>
                      <a:ext cx="5863757" cy="7002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p w:rsidR="008C01E0" w:rsidRDefault="008C01E0" w:rsidP="008C01E0">
      <w:pPr>
        <w:ind w:firstLine="720"/>
      </w:pPr>
    </w:p>
    <w:sectPr w:rsidR="008C01E0" w:rsidSect="00AD6250">
      <w:pgSz w:w="12474" w:h="17407" w:code="9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aaymaay">
    <w:panose1 w:val="02000000000000000000"/>
    <w:charset w:val="00"/>
    <w:family w:val="auto"/>
    <w:pitch w:val="variable"/>
    <w:sig w:usb0="81000003" w:usb1="1000204A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</w:compat>
  <w:rsids>
    <w:rsidRoot w:val="005D6772"/>
    <w:rsid w:val="000008FC"/>
    <w:rsid w:val="00040A9B"/>
    <w:rsid w:val="0009736E"/>
    <w:rsid w:val="000A48E6"/>
    <w:rsid w:val="0011479D"/>
    <w:rsid w:val="001804B0"/>
    <w:rsid w:val="00207182"/>
    <w:rsid w:val="00285156"/>
    <w:rsid w:val="002B0B7A"/>
    <w:rsid w:val="00361F78"/>
    <w:rsid w:val="00492672"/>
    <w:rsid w:val="005A34C4"/>
    <w:rsid w:val="005D6772"/>
    <w:rsid w:val="00622CFB"/>
    <w:rsid w:val="00630537"/>
    <w:rsid w:val="00645FC7"/>
    <w:rsid w:val="006C1DE8"/>
    <w:rsid w:val="00866096"/>
    <w:rsid w:val="008831AC"/>
    <w:rsid w:val="008C01E0"/>
    <w:rsid w:val="008C1B91"/>
    <w:rsid w:val="00917843"/>
    <w:rsid w:val="009649A1"/>
    <w:rsid w:val="009E3D7A"/>
    <w:rsid w:val="00A00A8E"/>
    <w:rsid w:val="00A41746"/>
    <w:rsid w:val="00AA3ACD"/>
    <w:rsid w:val="00AC20FE"/>
    <w:rsid w:val="00AD6250"/>
    <w:rsid w:val="00B86AD8"/>
    <w:rsid w:val="00BF58D8"/>
    <w:rsid w:val="00D41CED"/>
    <w:rsid w:val="00D55A3E"/>
    <w:rsid w:val="00E510E9"/>
    <w:rsid w:val="00FE0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IT๙" w:eastAsiaTheme="minorHAnsi" w:hAnsi="TH SarabunIT๙" w:cs="TH SarabunIT๙"/>
        <w:b/>
        <w:bCs/>
        <w:color w:val="000000" w:themeColor="text1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4B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1804B0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1E7710-4E1E-42E1-B241-087B1B85D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Apple</cp:lastModifiedBy>
  <cp:revision>13</cp:revision>
  <cp:lastPrinted>2017-04-28T04:40:00Z</cp:lastPrinted>
  <dcterms:created xsi:type="dcterms:W3CDTF">2017-04-27T08:19:00Z</dcterms:created>
  <dcterms:modified xsi:type="dcterms:W3CDTF">2017-04-28T04:58:00Z</dcterms:modified>
</cp:coreProperties>
</file>